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bookmarkStart w:id="0" w:name="_GoBack"/>
      <w:bookmarkEnd w:id="0"/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>
        <w:rPr>
          <w:rFonts w:ascii="Verdana" w:hAnsi="Verdana"/>
          <w:bCs/>
          <w:color w:val="666666"/>
        </w:rPr>
        <w:t xml:space="preserve">Dan Triman and </w:t>
      </w:r>
      <w:r w:rsidR="00372480" w:rsidRPr="00CE4490">
        <w:rPr>
          <w:rFonts w:ascii="Verdana" w:hAnsi="Verdana"/>
          <w:bCs/>
          <w:color w:val="666666"/>
        </w:rPr>
        <w:t>Justin Altice</w:t>
      </w:r>
      <w:r w:rsidR="00372480">
        <w:rPr>
          <w:rFonts w:ascii="Verdana" w:hAnsi="Verdana"/>
          <w:b/>
          <w:bCs/>
          <w:color w:val="666666"/>
        </w:rPr>
        <w:t xml:space="preserve">   Date:  </w:t>
      </w:r>
      <w:r>
        <w:rPr>
          <w:rFonts w:ascii="Verdana" w:hAnsi="Verdana"/>
          <w:bCs/>
          <w:color w:val="666666"/>
        </w:rPr>
        <w:t>03-27-16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372480" w:rsidRPr="0071675F">
        <w:rPr>
          <w:rFonts w:ascii="Verdana" w:hAnsi="Verdana"/>
          <w:b/>
          <w:bCs/>
          <w:color w:val="666666"/>
        </w:rPr>
        <w:t xml:space="preserve"> Location and Time:  </w:t>
      </w:r>
      <w:r w:rsidR="00E0460B">
        <w:rPr>
          <w:rFonts w:ascii="Verdana" w:hAnsi="Verdana"/>
          <w:bCs/>
          <w:color w:val="666666"/>
        </w:rPr>
        <w:t>Lewis and Clark Center @ Darden Towe</w:t>
      </w:r>
      <w:r w:rsidR="002F3F92">
        <w:rPr>
          <w:rFonts w:ascii="Verdana" w:hAnsi="Verdana"/>
          <w:bCs/>
          <w:color w:val="666666"/>
        </w:rPr>
        <w:t xml:space="preserve"> (1</w:t>
      </w:r>
      <w:r>
        <w:rPr>
          <w:rFonts w:ascii="Verdana" w:hAnsi="Verdana"/>
          <w:bCs/>
          <w:color w:val="666666"/>
        </w:rPr>
        <w:t>2:0</w:t>
      </w:r>
      <w:r w:rsidR="002F3F92">
        <w:rPr>
          <w:rFonts w:ascii="Verdana" w:hAnsi="Verdana"/>
          <w:bCs/>
          <w:color w:val="666666"/>
        </w:rPr>
        <w:t>0</w:t>
      </w:r>
      <w:r w:rsidR="00713208">
        <w:rPr>
          <w:rFonts w:ascii="Verdana" w:hAnsi="Verdana"/>
          <w:bCs/>
          <w:color w:val="666666"/>
        </w:rPr>
        <w:t xml:space="preserve"> PM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CE08AA">
        <w:rPr>
          <w:rFonts w:ascii="Verdana" w:hAnsi="Verdana"/>
          <w:bCs/>
          <w:color w:val="666666"/>
        </w:rPr>
        <w:t>Riverview Park (</w:t>
      </w:r>
      <w:r w:rsidR="0000108C">
        <w:rPr>
          <w:rFonts w:ascii="Verdana" w:hAnsi="Verdana"/>
          <w:bCs/>
          <w:color w:val="666666"/>
        </w:rPr>
        <w:t>2:0</w:t>
      </w:r>
      <w:r w:rsidR="002F3F92">
        <w:rPr>
          <w:rFonts w:ascii="Verdana" w:hAnsi="Verdana"/>
          <w:bCs/>
          <w:color w:val="666666"/>
        </w:rPr>
        <w:t>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3E6CAC">
        <w:rPr>
          <w:rFonts w:ascii="Verdana" w:hAnsi="Verdana"/>
          <w:bCs/>
          <w:color w:val="666666"/>
        </w:rPr>
        <w:t>Cloudy</w:t>
      </w:r>
      <w:r w:rsidR="00AF144F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3E6CAC">
        <w:rPr>
          <w:rFonts w:ascii="Verdana" w:hAnsi="Verdana"/>
          <w:bCs/>
          <w:color w:val="666666"/>
        </w:rPr>
        <w:t>Fairly dry this week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>
        <w:rPr>
          <w:rFonts w:ascii="Verdana" w:hAnsi="Verdana"/>
          <w:bCs/>
          <w:color w:val="666666"/>
        </w:rPr>
        <w:t xml:space="preserve">: Earlysville 1.87 </w:t>
      </w:r>
      <w:proofErr w:type="spellStart"/>
      <w:r>
        <w:rPr>
          <w:rFonts w:ascii="Verdana" w:hAnsi="Verdana"/>
          <w:bCs/>
          <w:color w:val="666666"/>
        </w:rPr>
        <w:t>ft</w:t>
      </w:r>
      <w:proofErr w:type="spellEnd"/>
      <w:r>
        <w:rPr>
          <w:rFonts w:ascii="Verdana" w:hAnsi="Verdana"/>
          <w:bCs/>
          <w:color w:val="666666"/>
        </w:rPr>
        <w:t xml:space="preserve"> (89 ft</w:t>
      </w:r>
      <w:r>
        <w:rPr>
          <w:rFonts w:ascii="Verdana" w:hAnsi="Verdana"/>
          <w:bCs/>
          <w:color w:val="666666"/>
          <w:vertAlign w:val="superscript"/>
        </w:rPr>
        <w:t xml:space="preserve">2 </w:t>
      </w:r>
      <w:r>
        <w:rPr>
          <w:rFonts w:ascii="Verdana" w:hAnsi="Verdana"/>
          <w:bCs/>
          <w:color w:val="666666"/>
        </w:rPr>
        <w:t xml:space="preserve">/ sec), Palmyra 3.58 </w:t>
      </w:r>
      <w:proofErr w:type="spellStart"/>
      <w:r>
        <w:rPr>
          <w:rFonts w:ascii="Verdana" w:hAnsi="Verdana"/>
          <w:bCs/>
          <w:color w:val="666666"/>
        </w:rPr>
        <w:t>ft</w:t>
      </w:r>
      <w:proofErr w:type="spellEnd"/>
      <w:r>
        <w:rPr>
          <w:rFonts w:ascii="Verdana" w:hAnsi="Verdana"/>
          <w:bCs/>
          <w:color w:val="666666"/>
        </w:rPr>
        <w:t xml:space="preserve"> (571 ft</w:t>
      </w:r>
      <w:r>
        <w:rPr>
          <w:rFonts w:ascii="Verdana" w:hAnsi="Verdana"/>
          <w:bCs/>
          <w:color w:val="666666"/>
          <w:vertAlign w:val="superscript"/>
        </w:rPr>
        <w:t xml:space="preserve">2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6E3219">
        <w:rPr>
          <w:rFonts w:ascii="Verdana" w:hAnsi="Verdana"/>
          <w:bCs/>
          <w:color w:val="666666"/>
        </w:rPr>
        <w:t xml:space="preserve">Mostly Clear 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3E6CAC">
        <w:rPr>
          <w:rFonts w:ascii="Verdana" w:hAnsi="Verdana"/>
          <w:bCs/>
          <w:color w:val="666666"/>
        </w:rPr>
        <w:t>55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6415B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6E3219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A6415B">
        <w:rPr>
          <w:rFonts w:ascii="Verdana" w:hAnsi="Verdana"/>
          <w:bCs/>
          <w:color w:val="666666"/>
        </w:rPr>
        <w:t>2</w:t>
      </w:r>
      <w:r w:rsidR="002F3F92">
        <w:rPr>
          <w:rFonts w:ascii="Verdana" w:hAnsi="Verdana"/>
          <w:bCs/>
          <w:color w:val="666666"/>
        </w:rPr>
        <w:t>0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A6415B">
        <w:rPr>
          <w:rFonts w:ascii="Verdana" w:hAnsi="Verdana"/>
          <w:bCs/>
          <w:color w:val="666666"/>
        </w:rPr>
        <w:t>11</w:t>
      </w:r>
      <w:r w:rsidR="003E6CAC"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372480" w:rsidRPr="0071675F" w:rsidRDefault="003E6CA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A6415B">
        <w:rPr>
          <w:rFonts w:ascii="Verdana" w:hAnsi="Verdana"/>
          <w:bCs/>
          <w:color w:val="666666"/>
        </w:rPr>
        <w:t xml:space="preserve">Just </w:t>
      </w:r>
      <w:r w:rsidR="00E0460B">
        <w:rPr>
          <w:rFonts w:ascii="Verdana" w:hAnsi="Verdana"/>
          <w:bCs/>
          <w:color w:val="666666"/>
        </w:rPr>
        <w:t>past</w:t>
      </w:r>
      <w:r w:rsidR="00A6415B">
        <w:rPr>
          <w:rFonts w:ascii="Verdana" w:hAnsi="Verdana"/>
          <w:bCs/>
          <w:color w:val="666666"/>
        </w:rPr>
        <w:t xml:space="preserve"> Free Bridge</w:t>
      </w:r>
      <w:r w:rsidR="00E0460B">
        <w:rPr>
          <w:rFonts w:ascii="Verdana" w:hAnsi="Verdana"/>
          <w:bCs/>
          <w:color w:val="666666"/>
        </w:rPr>
        <w:t>,</w:t>
      </w:r>
      <w:r w:rsidR="00A6415B">
        <w:rPr>
          <w:rFonts w:ascii="Verdana" w:hAnsi="Verdana"/>
          <w:bCs/>
          <w:color w:val="666666"/>
        </w:rPr>
        <w:t xml:space="preserve"> </w:t>
      </w:r>
      <w:r w:rsidR="00E0460B">
        <w:rPr>
          <w:rFonts w:ascii="Verdana" w:hAnsi="Verdana"/>
          <w:bCs/>
          <w:color w:val="666666"/>
        </w:rPr>
        <w:t xml:space="preserve">middle of River at </w:t>
      </w:r>
      <w:r w:rsidR="00A6415B">
        <w:rPr>
          <w:rFonts w:ascii="Verdana" w:hAnsi="Verdana"/>
          <w:bCs/>
          <w:color w:val="666666"/>
        </w:rPr>
        <w:t>sand bank.</w:t>
      </w:r>
      <w:r w:rsidR="00CE08AA">
        <w:rPr>
          <w:rFonts w:ascii="Verdana" w:hAnsi="Verdana"/>
          <w:bCs/>
          <w:color w:val="666666"/>
        </w:rPr>
        <w:t xml:space="preserve"> 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B2F82" w:rsidRDefault="00372480" w:rsidP="00CB2F8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 w:rsidRPr="00852BEA">
              <w:rPr>
                <w:rFonts w:ascii="Verdana" w:hAnsi="Verdana"/>
                <w:bCs/>
                <w:color w:val="666666"/>
                <w:sz w:val="24"/>
                <w:szCs w:val="24"/>
              </w:rPr>
              <w:t>Residential mainly, with some commercial use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and park property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A6415B" w:rsidRDefault="006E3219" w:rsidP="00A6415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Crows, </w:t>
            </w:r>
            <w:r w:rsidR="00A6415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Cardinals, Fish, Geese, and a Ladybug. </w:t>
            </w:r>
          </w:p>
          <w:p w:rsidR="00372480" w:rsidRDefault="00A6415B" w:rsidP="00A6415B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Vegetation is starting to come back after the Winter. Saw some redbuds, and other flowering plants. Several patches of dense bamboo near Darden. 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45700" w:rsidRDefault="006E3219" w:rsidP="00A6415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We saw a number of people at both Darden Towe Park and Riverview Park. A couple of people were fishing</w:t>
            </w:r>
            <w:r w:rsidR="00A6415B">
              <w:rPr>
                <w:rFonts w:ascii="Verdana" w:hAnsi="Verdana"/>
                <w:bCs/>
                <w:color w:val="666666"/>
                <w:sz w:val="24"/>
                <w:szCs w:val="24"/>
              </w:rPr>
              <w:t>, some were walking dogs,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and a lot were wal</w:t>
            </w:r>
            <w:r w:rsidR="00A6415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king, biking, jogging on the trails. One man near Free Bridge asked us how far we paddle and said it looked like fun paddling the River.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A6415B" w:rsidP="00A6415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removed ½ a bag of 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trash from the River. It was mostly </w:t>
            </w:r>
            <w:r w:rsidR="002F3F92">
              <w:rPr>
                <w:rFonts w:ascii="Verdana" w:hAnsi="Verdana"/>
                <w:bCs/>
                <w:color w:val="666666"/>
                <w:sz w:val="24"/>
                <w:szCs w:val="24"/>
              </w:rPr>
              <w:t>cans and bottles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, food containers, fish bait boxes, plastic bags, and a soccer ball.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A6415B" w:rsidP="00A6415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Wa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ter levels were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lower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with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not much rain lately. 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>There is still a decent amount of sediment on the Darden Towe boat ramp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(see photo below). The 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Riverview Park steps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need attention as the soil has eroded at the bottom (see photo below)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. </w:t>
            </w:r>
            <w:r w:rsidR="000A088D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There was also a pipe that is just hanging out of the water near Darden Towe Park (River Left – see photo below).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Saw a few turtles and birds mostly, and a lot of people out using the trails. </w:t>
            </w:r>
            <w:r w:rsidR="000A088D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0A088D" w:rsidRDefault="000A088D" w:rsidP="00CE08A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4 – Clean sediment off Darden Towe boat ramp and Riverview steps; </w:t>
            </w:r>
          </w:p>
          <w:p w:rsidR="003D4525" w:rsidRPr="00CE08AA" w:rsidRDefault="000A088D" w:rsidP="00CE08A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4 – Determine if the pipe near Darden Towe needs to be fixed</w:t>
            </w:r>
            <w:r w:rsidR="00E0460B">
              <w:rPr>
                <w:rFonts w:ascii="Verdana" w:hAnsi="Verdana"/>
                <w:bCs/>
                <w:color w:val="666666"/>
                <w:sz w:val="24"/>
                <w:szCs w:val="24"/>
              </w:rPr>
              <w:t>; 3 – fix Riverview Park steps for safety issues</w:t>
            </w:r>
          </w:p>
        </w:tc>
      </w:tr>
    </w:tbl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67765E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1622C89" wp14:editId="0E535F69">
            <wp:simplePos x="0" y="0"/>
            <wp:positionH relativeFrom="column">
              <wp:posOffset>2914650</wp:posOffset>
            </wp:positionH>
            <wp:positionV relativeFrom="paragraph">
              <wp:posOffset>182245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E0460B" w:rsidP="00713208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D52BD5" wp14:editId="71FF47BE">
            <wp:simplePos x="0" y="0"/>
            <wp:positionH relativeFrom="column">
              <wp:posOffset>2914650</wp:posOffset>
            </wp:positionH>
            <wp:positionV relativeFrom="paragraph">
              <wp:posOffset>261620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>
        <w:t xml:space="preserve">Figure </w:t>
      </w:r>
      <w:fldSimple w:instr=" SEQ Figure \* ARABIC ">
        <w:r w:rsidR="003B5150">
          <w:rPr>
            <w:noProof/>
          </w:rPr>
          <w:t>1</w:t>
        </w:r>
      </w:fldSimple>
      <w:r w:rsidR="0067765E">
        <w:t xml:space="preserve">: </w:t>
      </w:r>
      <w:r>
        <w:t xml:space="preserve">Looking up river from Lewis and Clark Center             </w:t>
      </w:r>
      <w:r w:rsidR="003B5150">
        <w:t xml:space="preserve">Figure </w:t>
      </w:r>
      <w:fldSimple w:instr=" SEQ Figure \* ARABIC ">
        <w:r w:rsidR="003B5150">
          <w:rPr>
            <w:noProof/>
          </w:rPr>
          <w:t>2</w:t>
        </w:r>
      </w:fldSimple>
      <w:r w:rsidR="003B5150">
        <w:t xml:space="preserve">: </w:t>
      </w:r>
      <w:r>
        <w:t xml:space="preserve">Ladybug on a rock </w:t>
      </w:r>
      <w:r w:rsidR="00713208">
        <w:tab/>
      </w:r>
      <w:r w:rsidR="00713208">
        <w:tab/>
      </w:r>
      <w:r w:rsidR="00713208">
        <w:tab/>
        <w:t xml:space="preserve">       </w:t>
      </w:r>
    </w:p>
    <w:p w:rsidR="003B5150" w:rsidRDefault="003B5150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</w:p>
    <w:p w:rsidR="003B5150" w:rsidRDefault="003B5150" w:rsidP="003B515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E0460B">
        <w:t xml:space="preserve">White flowers along the River                         </w:t>
      </w:r>
      <w:r w:rsidR="000A088D">
        <w:t xml:space="preserve">                </w:t>
      </w: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="00E0460B">
        <w:t>Geese floating at the edge of the water</w:t>
      </w:r>
    </w:p>
    <w:p w:rsidR="003B5150" w:rsidRDefault="000A088D" w:rsidP="003D4525">
      <w:pPr>
        <w:pStyle w:val="Caption"/>
        <w:tabs>
          <w:tab w:val="left" w:pos="5985"/>
        </w:tabs>
      </w:pP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7059925" wp14:editId="5CD11328">
            <wp:simplePos x="0" y="0"/>
            <wp:positionH relativeFrom="column">
              <wp:posOffset>2943225</wp:posOffset>
            </wp:positionH>
            <wp:positionV relativeFrom="paragraph">
              <wp:posOffset>260350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50">
        <w:t xml:space="preserve"> </w:t>
      </w:r>
    </w:p>
    <w:p w:rsidR="000A088D" w:rsidRDefault="000A088D" w:rsidP="000A088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12466E1" wp14:editId="0C8B8535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0B" w:rsidRDefault="000A088D" w:rsidP="000A088D">
      <w:pPr>
        <w:pStyle w:val="Caption"/>
      </w:pPr>
      <w:r>
        <w:t xml:space="preserve">Figure 5: </w:t>
      </w:r>
      <w:r w:rsidR="00E0460B">
        <w:t xml:space="preserve">Piece of a car still on bank just above Darden              </w:t>
      </w:r>
      <w:r>
        <w:t xml:space="preserve"> Figure 6: </w:t>
      </w:r>
      <w:r w:rsidR="00E0460B">
        <w:t>Sediment on Darden Towe Boat Ramp</w:t>
      </w:r>
    </w:p>
    <w:p w:rsidR="00E0460B" w:rsidRDefault="000A088D" w:rsidP="000A088D">
      <w:pPr>
        <w:pStyle w:val="Caption"/>
      </w:pPr>
      <w:r>
        <w:tab/>
      </w:r>
      <w:r>
        <w:tab/>
      </w: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0A088D" w:rsidRPr="00D043DA" w:rsidRDefault="000A088D" w:rsidP="000A088D">
      <w:pPr>
        <w:pStyle w:val="Caption"/>
      </w:pPr>
      <w:r>
        <w:tab/>
        <w:t xml:space="preserve">       </w:t>
      </w:r>
    </w:p>
    <w:p w:rsidR="000A088D" w:rsidRDefault="000A088D" w:rsidP="000A088D">
      <w:pPr>
        <w:keepNext/>
        <w:tabs>
          <w:tab w:val="left" w:pos="5535"/>
          <w:tab w:val="left" w:pos="7650"/>
        </w:tabs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8C5725E" wp14:editId="29C153FF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2590800" cy="19431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78C01AED" wp14:editId="7CD5E643">
            <wp:extent cx="2593656" cy="194524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A088D" w:rsidRDefault="00E0460B" w:rsidP="000A088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883F47C" wp14:editId="094709E6">
            <wp:simplePos x="0" y="0"/>
            <wp:positionH relativeFrom="column">
              <wp:posOffset>2914650</wp:posOffset>
            </wp:positionH>
            <wp:positionV relativeFrom="paragraph">
              <wp:posOffset>264795</wp:posOffset>
            </wp:positionV>
            <wp:extent cx="2590800" cy="19431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D">
        <w:t xml:space="preserve">Figure 7: </w:t>
      </w:r>
      <w:r>
        <w:t>Pipe hanging just below Darden boat ramp</w:t>
      </w:r>
      <w:r w:rsidR="000A088D">
        <w:t xml:space="preserve">     </w:t>
      </w:r>
      <w:r>
        <w:t xml:space="preserve">            </w:t>
      </w:r>
      <w:r w:rsidR="000A088D">
        <w:t xml:space="preserve">Figure 8: </w:t>
      </w:r>
      <w:r>
        <w:t>Orange sediment entering River just below Darden</w:t>
      </w:r>
    </w:p>
    <w:p w:rsidR="00E0460B" w:rsidRDefault="00E0460B" w:rsidP="00E0460B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1F0DBEF8" wp14:editId="6D640309">
            <wp:extent cx="2593656" cy="1945242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0460B" w:rsidRDefault="00E0460B" w:rsidP="00E0460B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D6DCA35" wp14:editId="37F31917">
            <wp:simplePos x="0" y="0"/>
            <wp:positionH relativeFrom="column">
              <wp:posOffset>2914650</wp:posOffset>
            </wp:positionH>
            <wp:positionV relativeFrom="paragraph">
              <wp:posOffset>262890</wp:posOffset>
            </wp:positionV>
            <wp:extent cx="2590800" cy="194310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Figure 9: Turtle on a log                                                                     Figure 10: People along the Rivanna Trails</w:t>
      </w:r>
    </w:p>
    <w:p w:rsidR="00E0460B" w:rsidRDefault="00E0460B" w:rsidP="00E0460B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1F0DBEF8" wp14:editId="6D640309">
            <wp:extent cx="2593656" cy="1945242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0460B" w:rsidRDefault="00E0460B" w:rsidP="00E0460B">
      <w:pPr>
        <w:pStyle w:val="Caption"/>
      </w:pPr>
      <w:r>
        <w:t>Figure 11: Repairs needed to Riverview Park steps                     Figure 12: Trash collected during the paddle</w:t>
      </w:r>
    </w:p>
    <w:p w:rsidR="000A088D" w:rsidRPr="000A088D" w:rsidRDefault="000A088D" w:rsidP="000A088D"/>
    <w:sectPr w:rsidR="000A088D" w:rsidRPr="000A088D" w:rsidSect="0041733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79" w:rsidRDefault="004F2A79" w:rsidP="0000108C">
      <w:r>
        <w:separator/>
      </w:r>
    </w:p>
  </w:endnote>
  <w:endnote w:type="continuationSeparator" w:id="0">
    <w:p w:rsidR="004F2A79" w:rsidRDefault="004F2A79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79" w:rsidRDefault="004F2A79" w:rsidP="0000108C">
      <w:r>
        <w:separator/>
      </w:r>
    </w:p>
  </w:footnote>
  <w:footnote w:type="continuationSeparator" w:id="0">
    <w:p w:rsidR="004F2A79" w:rsidRDefault="004F2A79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BB"/>
    <w:rsid w:val="0000108C"/>
    <w:rsid w:val="0002375C"/>
    <w:rsid w:val="000A088D"/>
    <w:rsid w:val="000B0F71"/>
    <w:rsid w:val="000C09B5"/>
    <w:rsid w:val="0010315C"/>
    <w:rsid w:val="00113CB0"/>
    <w:rsid w:val="00152E36"/>
    <w:rsid w:val="001E3769"/>
    <w:rsid w:val="002B59AA"/>
    <w:rsid w:val="002C2EA7"/>
    <w:rsid w:val="002F3F92"/>
    <w:rsid w:val="00330A1D"/>
    <w:rsid w:val="00372480"/>
    <w:rsid w:val="003B5150"/>
    <w:rsid w:val="003D4525"/>
    <w:rsid w:val="003E6CAC"/>
    <w:rsid w:val="0041733B"/>
    <w:rsid w:val="004566D4"/>
    <w:rsid w:val="004E385A"/>
    <w:rsid w:val="004F2A79"/>
    <w:rsid w:val="00577519"/>
    <w:rsid w:val="005D2B35"/>
    <w:rsid w:val="0067765E"/>
    <w:rsid w:val="006E3219"/>
    <w:rsid w:val="0070653F"/>
    <w:rsid w:val="00713208"/>
    <w:rsid w:val="0071675F"/>
    <w:rsid w:val="00733419"/>
    <w:rsid w:val="007F72F7"/>
    <w:rsid w:val="00811DA8"/>
    <w:rsid w:val="009254BB"/>
    <w:rsid w:val="00972721"/>
    <w:rsid w:val="00977556"/>
    <w:rsid w:val="009E4BFF"/>
    <w:rsid w:val="00A15CEC"/>
    <w:rsid w:val="00A6415B"/>
    <w:rsid w:val="00A911AF"/>
    <w:rsid w:val="00AE1D64"/>
    <w:rsid w:val="00AF144F"/>
    <w:rsid w:val="00B04950"/>
    <w:rsid w:val="00B16ED7"/>
    <w:rsid w:val="00B2549F"/>
    <w:rsid w:val="00B40C05"/>
    <w:rsid w:val="00C0089F"/>
    <w:rsid w:val="00C10138"/>
    <w:rsid w:val="00C45700"/>
    <w:rsid w:val="00C65F16"/>
    <w:rsid w:val="00C8437B"/>
    <w:rsid w:val="00CB2F82"/>
    <w:rsid w:val="00CD3784"/>
    <w:rsid w:val="00CE08AA"/>
    <w:rsid w:val="00D26207"/>
    <w:rsid w:val="00DD5CAC"/>
    <w:rsid w:val="00E0460B"/>
    <w:rsid w:val="00EB1EAB"/>
    <w:rsid w:val="00ED3CA2"/>
    <w:rsid w:val="00F80640"/>
    <w:rsid w:val="00F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user0001</dc:creator>
  <cp:lastModifiedBy>Robbi Savage</cp:lastModifiedBy>
  <cp:revision>2</cp:revision>
  <dcterms:created xsi:type="dcterms:W3CDTF">2016-03-28T12:13:00Z</dcterms:created>
  <dcterms:modified xsi:type="dcterms:W3CDTF">2016-03-28T12:13:00Z</dcterms:modified>
</cp:coreProperties>
</file>