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7" w:rsidRDefault="00D2620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0B0F71" w:rsidRPr="009F66A3" w:rsidRDefault="000B0F71" w:rsidP="000B0F71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River Steward Name</w:t>
      </w:r>
      <w:r w:rsidR="00A911AF">
        <w:rPr>
          <w:rFonts w:ascii="Verdana" w:hAnsi="Verdana"/>
          <w:b/>
          <w:bCs/>
          <w:color w:val="666666"/>
        </w:rPr>
        <w:t>(</w:t>
      </w:r>
      <w:r w:rsidRPr="0071675F">
        <w:rPr>
          <w:rFonts w:ascii="Verdana" w:hAnsi="Verdana"/>
          <w:b/>
          <w:bCs/>
          <w:color w:val="666666"/>
        </w:rPr>
        <w:t>s</w:t>
      </w:r>
      <w:r w:rsidR="00A911AF">
        <w:rPr>
          <w:rFonts w:ascii="Verdana" w:hAnsi="Verdana"/>
          <w:b/>
          <w:bCs/>
          <w:color w:val="666666"/>
        </w:rPr>
        <w:t>)</w:t>
      </w:r>
      <w:r w:rsidRPr="0071675F">
        <w:rPr>
          <w:rFonts w:ascii="Verdana" w:hAnsi="Verdana"/>
          <w:b/>
          <w:bCs/>
          <w:color w:val="666666"/>
        </w:rPr>
        <w:t xml:space="preserve">: </w:t>
      </w:r>
      <w:r w:rsidR="005D5C86">
        <w:rPr>
          <w:rFonts w:ascii="Verdana" w:hAnsi="Verdana"/>
          <w:b/>
          <w:bCs/>
          <w:color w:val="666666"/>
        </w:rPr>
        <w:t xml:space="preserve"> </w:t>
      </w:r>
      <w:r w:rsidR="002518AA">
        <w:rPr>
          <w:rFonts w:ascii="Verdana" w:hAnsi="Verdana"/>
          <w:bCs/>
          <w:color w:val="666666"/>
        </w:rPr>
        <w:t xml:space="preserve">Dan </w:t>
      </w:r>
      <w:proofErr w:type="spellStart"/>
      <w:r w:rsidR="002518AA">
        <w:rPr>
          <w:rFonts w:ascii="Verdana" w:hAnsi="Verdana"/>
          <w:bCs/>
          <w:color w:val="666666"/>
        </w:rPr>
        <w:t>Triman</w:t>
      </w:r>
      <w:proofErr w:type="spellEnd"/>
      <w:r w:rsidR="002518AA">
        <w:rPr>
          <w:rFonts w:ascii="Verdana" w:hAnsi="Verdana"/>
          <w:bCs/>
          <w:color w:val="666666"/>
        </w:rPr>
        <w:t xml:space="preserve"> and J</w:t>
      </w:r>
      <w:r w:rsidR="008E008F">
        <w:rPr>
          <w:rFonts w:ascii="Verdana" w:hAnsi="Verdana"/>
          <w:bCs/>
          <w:color w:val="666666"/>
        </w:rPr>
        <w:t>ustin Altice</w:t>
      </w:r>
      <w:r w:rsidR="009F66A3">
        <w:rPr>
          <w:rFonts w:ascii="Verdana" w:hAnsi="Verdana"/>
          <w:b/>
          <w:bCs/>
          <w:color w:val="666666"/>
        </w:rPr>
        <w:t xml:space="preserve"> </w:t>
      </w:r>
      <w:r w:rsidR="00A911AF">
        <w:rPr>
          <w:rFonts w:ascii="Verdana" w:hAnsi="Verdana"/>
          <w:b/>
          <w:bCs/>
          <w:color w:val="666666"/>
        </w:rPr>
        <w:t xml:space="preserve">Date: </w:t>
      </w:r>
      <w:r w:rsidR="002518AA">
        <w:rPr>
          <w:rFonts w:ascii="Verdana" w:hAnsi="Verdana"/>
          <w:bCs/>
          <w:color w:val="666666"/>
        </w:rPr>
        <w:t>10-21</w:t>
      </w:r>
      <w:r w:rsidR="00803CCE">
        <w:rPr>
          <w:rFonts w:ascii="Verdana" w:hAnsi="Verdana"/>
          <w:bCs/>
          <w:color w:val="666666"/>
        </w:rPr>
        <w:t>-15</w:t>
      </w:r>
    </w:p>
    <w:p w:rsidR="000B0F71" w:rsidRPr="009F66A3" w:rsidRDefault="00D26207" w:rsidP="000B0F71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F71"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2518AA">
        <w:rPr>
          <w:rFonts w:ascii="Verdana" w:hAnsi="Verdana"/>
          <w:bCs/>
          <w:color w:val="666666"/>
        </w:rPr>
        <w:t>Rio Mills 2</w:t>
      </w:r>
      <w:r w:rsidR="00DD1E05">
        <w:rPr>
          <w:rFonts w:ascii="Verdana" w:hAnsi="Verdana"/>
          <w:bCs/>
          <w:color w:val="666666"/>
        </w:rPr>
        <w:t>:30</w:t>
      </w:r>
      <w:r w:rsidR="002518AA">
        <w:rPr>
          <w:rFonts w:ascii="Verdana" w:hAnsi="Verdana"/>
          <w:bCs/>
          <w:color w:val="666666"/>
        </w:rPr>
        <w:t xml:space="preserve"> P</w:t>
      </w:r>
      <w:r w:rsidR="00DA3CE3">
        <w:rPr>
          <w:rFonts w:ascii="Verdana" w:hAnsi="Verdana"/>
          <w:bCs/>
          <w:color w:val="666666"/>
        </w:rPr>
        <w:t>M</w:t>
      </w:r>
    </w:p>
    <w:p w:rsidR="000B0F71" w:rsidRPr="0071675F" w:rsidRDefault="000B0F71" w:rsidP="000B0F71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 w:rsidR="002518AA">
        <w:rPr>
          <w:rFonts w:ascii="Verdana" w:hAnsi="Verdana"/>
          <w:bCs/>
          <w:color w:val="666666"/>
        </w:rPr>
        <w:t xml:space="preserve">Darden </w:t>
      </w:r>
      <w:proofErr w:type="spellStart"/>
      <w:r w:rsidR="002518AA">
        <w:rPr>
          <w:rFonts w:ascii="Verdana" w:hAnsi="Verdana"/>
          <w:bCs/>
          <w:color w:val="666666"/>
        </w:rPr>
        <w:t>Towe</w:t>
      </w:r>
      <w:proofErr w:type="spellEnd"/>
      <w:r w:rsidR="002518AA">
        <w:rPr>
          <w:rFonts w:ascii="Verdana" w:hAnsi="Verdana"/>
          <w:bCs/>
          <w:color w:val="666666"/>
        </w:rPr>
        <w:t xml:space="preserve"> 5</w:t>
      </w:r>
      <w:r w:rsidR="00DD1E05">
        <w:rPr>
          <w:rFonts w:ascii="Verdana" w:hAnsi="Verdana"/>
          <w:bCs/>
          <w:color w:val="666666"/>
        </w:rPr>
        <w:t>:30</w:t>
      </w:r>
      <w:r w:rsidR="00DA3CE3">
        <w:rPr>
          <w:rFonts w:ascii="Verdana" w:hAnsi="Verdana"/>
          <w:bCs/>
          <w:color w:val="666666"/>
        </w:rPr>
        <w:t xml:space="preserve"> PM</w:t>
      </w:r>
      <w:r w:rsidR="009F66A3">
        <w:rPr>
          <w:rFonts w:ascii="Verdana" w:hAnsi="Verdana"/>
          <w:b/>
          <w:bCs/>
          <w:color w:val="666666"/>
        </w:rPr>
        <w:t xml:space="preserve"> </w:t>
      </w:r>
    </w:p>
    <w:p w:rsidR="002518AA" w:rsidRDefault="000B0F71" w:rsidP="000B0F71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Weather: </w:t>
      </w:r>
      <w:r w:rsidR="00DD1E05">
        <w:rPr>
          <w:rFonts w:ascii="Verdana" w:hAnsi="Verdana"/>
          <w:bCs/>
          <w:color w:val="666666"/>
        </w:rPr>
        <w:t xml:space="preserve">Sunny </w:t>
      </w:r>
      <w:r w:rsidR="002518AA">
        <w:rPr>
          <w:rFonts w:ascii="Verdana" w:hAnsi="Verdana"/>
          <w:bCs/>
          <w:color w:val="666666"/>
        </w:rPr>
        <w:t>with a few</w:t>
      </w:r>
      <w:r w:rsidR="00DD1E05">
        <w:rPr>
          <w:rFonts w:ascii="Verdana" w:hAnsi="Verdana"/>
          <w:bCs/>
          <w:color w:val="666666"/>
        </w:rPr>
        <w:t xml:space="preserve"> clouds</w:t>
      </w:r>
      <w:r w:rsidR="00DA3CE3">
        <w:rPr>
          <w:rFonts w:ascii="Verdana" w:hAnsi="Verdana"/>
          <w:b/>
          <w:bCs/>
          <w:color w:val="666666"/>
        </w:rPr>
        <w:t xml:space="preserve">    R</w:t>
      </w:r>
      <w:r w:rsidR="0071675F" w:rsidRPr="0071675F">
        <w:rPr>
          <w:rFonts w:ascii="Verdana" w:hAnsi="Verdana"/>
          <w:b/>
          <w:bCs/>
          <w:color w:val="666666"/>
        </w:rPr>
        <w:t xml:space="preserve">ecent Precipitation: </w:t>
      </w:r>
      <w:r w:rsidR="002518AA">
        <w:rPr>
          <w:rFonts w:ascii="Verdana" w:hAnsi="Verdana"/>
          <w:bCs/>
          <w:color w:val="666666"/>
        </w:rPr>
        <w:t>Mostly dry recently</w:t>
      </w:r>
      <w:r w:rsidR="00DD1E05" w:rsidRPr="00DD1E05">
        <w:rPr>
          <w:rFonts w:ascii="Verdana" w:hAnsi="Verdana"/>
          <w:bCs/>
          <w:color w:val="666666"/>
        </w:rPr>
        <w:t xml:space="preserve"> </w:t>
      </w:r>
    </w:p>
    <w:p w:rsidR="002518AA" w:rsidRPr="0071675F" w:rsidRDefault="002518AA" w:rsidP="002518AA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>
        <w:rPr>
          <w:rFonts w:ascii="Verdana" w:hAnsi="Verdana"/>
          <w:bCs/>
          <w:color w:val="666666"/>
        </w:rPr>
        <w:t>Moderate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color w:val="666666"/>
        </w:rPr>
        <w:t>Mostly Clear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bCs/>
          <w:color w:val="666666"/>
        </w:rPr>
        <w:t>None</w:t>
      </w:r>
    </w:p>
    <w:p w:rsidR="002518AA" w:rsidRPr="00B744DF" w:rsidRDefault="002518AA" w:rsidP="002518AA">
      <w:pPr>
        <w:spacing w:after="120"/>
        <w:rPr>
          <w:rFonts w:ascii="Verdana" w:hAnsi="Verdana"/>
          <w:b/>
          <w:bCs/>
          <w:color w:val="666666"/>
        </w:rPr>
      </w:pPr>
      <w:r w:rsidRPr="00B744DF">
        <w:rPr>
          <w:rFonts w:ascii="Verdana" w:hAnsi="Verdana"/>
          <w:b/>
          <w:bCs/>
          <w:color w:val="666666"/>
        </w:rPr>
        <w:t xml:space="preserve">Water Temp. : </w:t>
      </w:r>
      <w:r>
        <w:rPr>
          <w:rFonts w:ascii="Verdana" w:hAnsi="Verdana"/>
          <w:bCs/>
          <w:color w:val="666666"/>
        </w:rPr>
        <w:t>16</w:t>
      </w:r>
      <w:r w:rsidRPr="00B744DF">
        <w:rPr>
          <w:rFonts w:ascii="Verdana" w:hAnsi="Verdana"/>
          <w:bCs/>
          <w:color w:val="666666"/>
        </w:rPr>
        <w:t xml:space="preserve"> </w:t>
      </w:r>
      <w:proofErr w:type="spellStart"/>
      <w:r w:rsidRPr="00B744DF">
        <w:rPr>
          <w:rFonts w:ascii="Verdana" w:hAnsi="Verdana"/>
          <w:bCs/>
          <w:color w:val="666666"/>
        </w:rPr>
        <w:t>deg</w:t>
      </w:r>
      <w:proofErr w:type="spellEnd"/>
      <w:r w:rsidRPr="00B744DF">
        <w:rPr>
          <w:rFonts w:ascii="Verdana" w:hAnsi="Verdana"/>
          <w:bCs/>
          <w:color w:val="666666"/>
        </w:rPr>
        <w:t xml:space="preserve"> C</w:t>
      </w:r>
      <w:r w:rsidRPr="00B744DF">
        <w:rPr>
          <w:rFonts w:ascii="Verdana" w:hAnsi="Verdana"/>
          <w:b/>
          <w:bCs/>
          <w:color w:val="666666"/>
        </w:rPr>
        <w:t xml:space="preserve">     Air Temp. : </w:t>
      </w:r>
      <w:r>
        <w:rPr>
          <w:rFonts w:ascii="Verdana" w:hAnsi="Verdana"/>
          <w:bCs/>
          <w:color w:val="666666"/>
        </w:rPr>
        <w:t>70</w:t>
      </w:r>
      <w:r w:rsidRPr="00B744DF">
        <w:rPr>
          <w:rFonts w:ascii="Verdana" w:hAnsi="Verdana"/>
          <w:bCs/>
          <w:color w:val="666666"/>
        </w:rPr>
        <w:t xml:space="preserve"> </w:t>
      </w:r>
      <w:proofErr w:type="spellStart"/>
      <w:r w:rsidRPr="00B744DF">
        <w:rPr>
          <w:rFonts w:ascii="Verdana" w:hAnsi="Verdana"/>
          <w:bCs/>
          <w:color w:val="666666"/>
        </w:rPr>
        <w:t>deg</w:t>
      </w:r>
      <w:proofErr w:type="spellEnd"/>
      <w:r w:rsidRPr="00B744DF">
        <w:rPr>
          <w:rFonts w:ascii="Verdana" w:hAnsi="Verdana"/>
          <w:bCs/>
          <w:color w:val="666666"/>
        </w:rPr>
        <w:t xml:space="preserve"> F</w:t>
      </w:r>
    </w:p>
    <w:p w:rsidR="002518AA" w:rsidRDefault="002518AA" w:rsidP="002518AA">
      <w:pPr>
        <w:spacing w:after="120"/>
        <w:rPr>
          <w:rFonts w:ascii="Verdana" w:hAnsi="Verdana"/>
          <w:bCs/>
          <w:color w:val="666666"/>
        </w:rPr>
      </w:pPr>
      <w:r w:rsidRPr="00B744DF">
        <w:rPr>
          <w:rFonts w:ascii="Verdana" w:hAnsi="Verdana"/>
          <w:b/>
          <w:bCs/>
          <w:color w:val="666666"/>
        </w:rPr>
        <w:t xml:space="preserve">DO: </w:t>
      </w:r>
      <w:r>
        <w:rPr>
          <w:rFonts w:ascii="Verdana" w:hAnsi="Verdana"/>
          <w:bCs/>
          <w:color w:val="666666"/>
        </w:rPr>
        <w:t>6</w:t>
      </w:r>
      <w:r w:rsidRPr="00B744DF">
        <w:rPr>
          <w:rFonts w:ascii="Verdana" w:hAnsi="Verdana"/>
          <w:bCs/>
          <w:color w:val="666666"/>
        </w:rPr>
        <w:t xml:space="preserve"> ppm</w:t>
      </w:r>
      <w:r w:rsidRPr="00B744DF">
        <w:rPr>
          <w:rFonts w:ascii="Verdana" w:hAnsi="Verdana"/>
          <w:b/>
          <w:bCs/>
          <w:color w:val="666666"/>
        </w:rPr>
        <w:t xml:space="preserve">       </w:t>
      </w:r>
      <w:r w:rsidRPr="00B744DF">
        <w:rPr>
          <w:rFonts w:ascii="Verdana" w:hAnsi="Verdana"/>
          <w:b/>
          <w:bCs/>
          <w:color w:val="666666"/>
        </w:rPr>
        <w:tab/>
      </w:r>
      <w:r w:rsidRPr="00B744DF">
        <w:rPr>
          <w:rFonts w:ascii="Verdana" w:hAnsi="Verdana"/>
          <w:b/>
          <w:bCs/>
          <w:color w:val="666666"/>
        </w:rPr>
        <w:tab/>
        <w:t xml:space="preserve">PH: </w:t>
      </w:r>
      <w:r w:rsidRPr="00B744DF">
        <w:rPr>
          <w:rFonts w:ascii="Verdana" w:hAnsi="Verdana"/>
          <w:bCs/>
          <w:color w:val="666666"/>
        </w:rPr>
        <w:t>8</w:t>
      </w:r>
      <w:r w:rsidRPr="00B744DF">
        <w:rPr>
          <w:rFonts w:ascii="Verdana" w:hAnsi="Verdana"/>
          <w:b/>
          <w:bCs/>
          <w:color w:val="666666"/>
        </w:rPr>
        <w:t xml:space="preserve">  </w:t>
      </w:r>
      <w:r w:rsidRPr="00B744DF">
        <w:rPr>
          <w:rFonts w:ascii="Verdana" w:hAnsi="Verdana"/>
          <w:b/>
          <w:bCs/>
          <w:color w:val="666666"/>
        </w:rPr>
        <w:tab/>
      </w:r>
      <w:r w:rsidRPr="00B744DF">
        <w:rPr>
          <w:rFonts w:ascii="Verdana" w:hAnsi="Verdana"/>
          <w:b/>
          <w:bCs/>
          <w:color w:val="666666"/>
        </w:rPr>
        <w:tab/>
        <w:t xml:space="preserve">Turbidity: </w:t>
      </w:r>
      <w:r>
        <w:rPr>
          <w:rFonts w:ascii="Verdana" w:hAnsi="Verdana"/>
          <w:bCs/>
          <w:color w:val="666666"/>
        </w:rPr>
        <w:t>5</w:t>
      </w:r>
      <w:r w:rsidRPr="00B744DF">
        <w:rPr>
          <w:rFonts w:ascii="Verdana" w:hAnsi="Verdana"/>
          <w:bCs/>
          <w:color w:val="666666"/>
        </w:rPr>
        <w:t xml:space="preserve"> JTU</w:t>
      </w:r>
    </w:p>
    <w:p w:rsidR="002518AA" w:rsidRDefault="002518AA" w:rsidP="002518AA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bCs/>
          <w:color w:val="666666"/>
        </w:rPr>
        <w:t xml:space="preserve">Earlysville 1.52 </w:t>
      </w:r>
      <w:proofErr w:type="spellStart"/>
      <w:r>
        <w:rPr>
          <w:rFonts w:ascii="Verdana" w:hAnsi="Verdana"/>
          <w:bCs/>
          <w:color w:val="666666"/>
        </w:rPr>
        <w:t>ft</w:t>
      </w:r>
      <w:proofErr w:type="spellEnd"/>
      <w:r>
        <w:rPr>
          <w:rFonts w:ascii="Verdana" w:hAnsi="Verdana"/>
          <w:bCs/>
          <w:color w:val="666666"/>
        </w:rPr>
        <w:t>, Palmyra 2.88</w:t>
      </w:r>
      <w:r>
        <w:rPr>
          <w:rFonts w:ascii="Verdana" w:hAnsi="Verdana"/>
          <w:bCs/>
          <w:color w:val="666666"/>
        </w:rPr>
        <w:t xml:space="preserve"> </w:t>
      </w:r>
      <w:proofErr w:type="spellStart"/>
      <w:r>
        <w:rPr>
          <w:rFonts w:ascii="Verdana" w:hAnsi="Verdana"/>
          <w:bCs/>
          <w:color w:val="666666"/>
        </w:rPr>
        <w:t>ft</w:t>
      </w:r>
      <w:proofErr w:type="spellEnd"/>
    </w:p>
    <w:p w:rsidR="002518AA" w:rsidRPr="00372480" w:rsidRDefault="002518AA" w:rsidP="002518AA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>
        <w:rPr>
          <w:rFonts w:ascii="Verdana" w:hAnsi="Verdana"/>
          <w:bCs/>
          <w:color w:val="666666"/>
        </w:rPr>
        <w:t xml:space="preserve">North Fork of </w:t>
      </w:r>
      <w:proofErr w:type="spellStart"/>
      <w:r>
        <w:rPr>
          <w:rFonts w:ascii="Verdana" w:hAnsi="Verdana"/>
          <w:bCs/>
          <w:color w:val="666666"/>
        </w:rPr>
        <w:t>Rivanna</w:t>
      </w:r>
      <w:proofErr w:type="spellEnd"/>
      <w:r>
        <w:rPr>
          <w:rFonts w:ascii="Verdana" w:hAnsi="Verdana"/>
          <w:bCs/>
          <w:color w:val="666666"/>
        </w:rPr>
        <w:t xml:space="preserve"> River </w:t>
      </w:r>
    </w:p>
    <w:p w:rsidR="002518AA" w:rsidRDefault="002518AA" w:rsidP="002518AA">
      <w:pPr>
        <w:spacing w:after="120"/>
        <w:rPr>
          <w:rFonts w:ascii="Verdana" w:hAnsi="Verdana"/>
          <w:color w:val="666666"/>
          <w:lang w:val="en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>
        <w:rPr>
          <w:rFonts w:ascii="Verdana" w:hAnsi="Verdana"/>
          <w:bCs/>
          <w:color w:val="666666"/>
        </w:rPr>
        <w:t xml:space="preserve"> </w:t>
      </w:r>
      <w:r>
        <w:rPr>
          <w:rFonts w:ascii="Verdana" w:hAnsi="Verdana"/>
          <w:bCs/>
          <w:color w:val="666666"/>
        </w:rPr>
        <w:t xml:space="preserve">Just above Confluence of North Fork and South Fork at river left. </w:t>
      </w:r>
    </w:p>
    <w:p w:rsidR="002518AA" w:rsidRPr="002518AA" w:rsidRDefault="002518AA" w:rsidP="002518AA">
      <w:pPr>
        <w:spacing w:after="120"/>
        <w:rPr>
          <w:rFonts w:ascii="Verdana" w:hAnsi="Verdana"/>
          <w:color w:val="666666"/>
          <w:lang w:val="en"/>
        </w:rPr>
      </w:pPr>
      <w:r>
        <w:rPr>
          <w:rFonts w:ascii="Verdana" w:hAnsi="Verdana"/>
          <w:color w:val="666666"/>
          <w:lang w:val="en"/>
        </w:rPr>
        <w:t>---------------------------------------------------------------------------------------------</w:t>
      </w:r>
    </w:p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AA" w:rsidTr="00373204">
        <w:tc>
          <w:tcPr>
            <w:tcW w:w="9576" w:type="dxa"/>
          </w:tcPr>
          <w:p w:rsidR="002518AA" w:rsidRDefault="002518AA" w:rsidP="00373204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Starts as commercial at beginning of trip, transitioning to open or wooded space, with some residential mixed in along the way. </w:t>
            </w:r>
          </w:p>
        </w:tc>
      </w:tr>
    </w:tbl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AA" w:rsidTr="00373204">
        <w:tc>
          <w:tcPr>
            <w:tcW w:w="9576" w:type="dxa"/>
          </w:tcPr>
          <w:p w:rsidR="002518AA" w:rsidRPr="002518AA" w:rsidRDefault="002518AA" w:rsidP="00251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Ducks,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geese, crows, 1 bald eagle, 1 blue heron, 1 hawk, turtles, 1 beaver, squirrels on the banks, small fish; heard frogs as well. Nice fall colors on trees, invasive plants like bamboo noticed, good amount of fallen trees.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AA" w:rsidTr="00373204">
        <w:tc>
          <w:tcPr>
            <w:tcW w:w="9576" w:type="dxa"/>
          </w:tcPr>
          <w:p w:rsidR="002518AA" w:rsidRDefault="002518AA" w:rsidP="00373204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a total of 3 people total, 2 were fishing near Rio Mills, and the other was walking with their dog at Darden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 </w:t>
            </w:r>
          </w:p>
        </w:tc>
      </w:tr>
    </w:tbl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AA" w:rsidTr="00373204">
        <w:tc>
          <w:tcPr>
            <w:tcW w:w="9576" w:type="dxa"/>
          </w:tcPr>
          <w:p w:rsidR="002518AA" w:rsidRPr="00EE5ED6" w:rsidRDefault="002518AA" w:rsidP="00251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wasn’t much litter found during the paddle, just a couple of smaller pieces of trash. We saw 3 tires during the paddle (2 in the water, and 1 on the bank). There is still a large piece of a car in a tree near Darden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</w:p>
        </w:tc>
      </w:tr>
    </w:tbl>
    <w:p w:rsidR="002518AA" w:rsidRPr="00D26207" w:rsidRDefault="002518AA" w:rsidP="002518AA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2518AA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AA" w:rsidTr="00373204">
        <w:tc>
          <w:tcPr>
            <w:tcW w:w="9576" w:type="dxa"/>
          </w:tcPr>
          <w:p w:rsidR="002518AA" w:rsidRPr="00EE5ED6" w:rsidRDefault="002518AA" w:rsidP="0037320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Overal</w:t>
            </w:r>
            <w:r w:rsidR="00A92365">
              <w:rPr>
                <w:rFonts w:ascii="Verdana" w:hAnsi="Verdana"/>
                <w:bCs/>
                <w:color w:val="666666"/>
                <w:sz w:val="24"/>
                <w:szCs w:val="24"/>
              </w:rPr>
              <w:t>l river looked clean and clear, n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</w:t>
            </w:r>
            <w:r w:rsidR="00A9236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 much trash. Big tree that was blocking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river near the confluence of the North and South Forks washed down river and turned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and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is no longer blocking the river. Some severe erosion noticed just above confluence as well. Good wildlife sightings, mostly birds today. </w:t>
            </w:r>
            <w:r w:rsidR="00A9236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Lots of sediment deposited on Darden boat ramp. </w:t>
            </w:r>
          </w:p>
        </w:tc>
      </w:tr>
    </w:tbl>
    <w:p w:rsidR="002518AA" w:rsidRPr="00D26207" w:rsidRDefault="002518AA" w:rsidP="002518AA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2518AA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8AA" w:rsidTr="00373204">
        <w:trPr>
          <w:trHeight w:val="70"/>
        </w:trPr>
        <w:tc>
          <w:tcPr>
            <w:tcW w:w="9576" w:type="dxa"/>
          </w:tcPr>
          <w:p w:rsidR="002518AA" w:rsidRPr="0022578E" w:rsidRDefault="00A92365" w:rsidP="0037320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– Remove tire and piece of a car. </w:t>
            </w:r>
          </w:p>
        </w:tc>
      </w:tr>
    </w:tbl>
    <w:p w:rsidR="002518AA" w:rsidRDefault="002518AA" w:rsidP="002518AA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5E2B435" wp14:editId="15283DC8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3D6E41E" wp14:editId="25FA3129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AA" w:rsidRPr="00D043DA" w:rsidRDefault="002518AA" w:rsidP="002518AA">
      <w:pPr>
        <w:pStyle w:val="Caption"/>
        <w:spacing w:after="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View of Reservoir Dam from below                              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: Pipe just below 29 bridge near Rio Mills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518AA" w:rsidRDefault="002518AA" w:rsidP="00A92365">
      <w:pPr>
        <w:keepNext/>
        <w:tabs>
          <w:tab w:val="left" w:pos="627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3CB8B5" wp14:editId="56869DD1">
            <wp:simplePos x="0" y="0"/>
            <wp:positionH relativeFrom="column">
              <wp:posOffset>2905125</wp:posOffset>
            </wp:positionH>
            <wp:positionV relativeFrom="paragraph">
              <wp:posOffset>-4445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5613F42" wp14:editId="7EC482C4">
            <wp:extent cx="2593656" cy="194524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365">
        <w:tab/>
      </w:r>
    </w:p>
    <w:p w:rsidR="002518AA" w:rsidRDefault="002518AA" w:rsidP="002518AA">
      <w:pPr>
        <w:pStyle w:val="Caption"/>
        <w:spacing w:after="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: </w:t>
      </w:r>
      <w:r w:rsidR="00A92365">
        <w:t>One of the tires found in the river</w:t>
      </w:r>
      <w:r>
        <w:t xml:space="preserve">               </w:t>
      </w:r>
      <w:r>
        <w:tab/>
        <w:t xml:space="preserve">      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: </w:t>
      </w:r>
      <w:r w:rsidR="00A92365">
        <w:t>Lots of small shells were noticed on the banks</w:t>
      </w:r>
    </w:p>
    <w:p w:rsidR="002518AA" w:rsidRDefault="002518AA" w:rsidP="002518AA"/>
    <w:p w:rsidR="002518AA" w:rsidRPr="00D043DA" w:rsidRDefault="00A92365" w:rsidP="002518AA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67056B" wp14:editId="2E47E131">
            <wp:simplePos x="0" y="0"/>
            <wp:positionH relativeFrom="column">
              <wp:posOffset>2924175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830F49C" wp14:editId="5924AA36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8AA" w:rsidRDefault="002518AA" w:rsidP="002518AA">
      <w:pPr>
        <w:keepNext/>
      </w:pPr>
    </w:p>
    <w:p w:rsidR="002518AA" w:rsidRDefault="002518AA" w:rsidP="002518AA">
      <w:pPr>
        <w:pStyle w:val="Caption"/>
      </w:pPr>
    </w:p>
    <w:p w:rsidR="002518AA" w:rsidRDefault="002518AA" w:rsidP="002518AA">
      <w:pPr>
        <w:pStyle w:val="Caption"/>
      </w:pPr>
    </w:p>
    <w:p w:rsidR="002518AA" w:rsidRDefault="002518AA" w:rsidP="002518AA">
      <w:pPr>
        <w:pStyle w:val="Caption"/>
      </w:pPr>
    </w:p>
    <w:p w:rsidR="002518AA" w:rsidRDefault="002518AA" w:rsidP="002518AA">
      <w:pPr>
        <w:pStyle w:val="Caption"/>
      </w:pPr>
    </w:p>
    <w:p w:rsidR="002518AA" w:rsidRDefault="002518AA" w:rsidP="002518AA">
      <w:pPr>
        <w:pStyle w:val="Caption"/>
      </w:pPr>
    </w:p>
    <w:p w:rsidR="002518AA" w:rsidRDefault="002518AA" w:rsidP="002518AA">
      <w:pPr>
        <w:pStyle w:val="Caption"/>
      </w:pPr>
    </w:p>
    <w:p w:rsidR="002518AA" w:rsidRDefault="002518AA" w:rsidP="002518AA">
      <w:pPr>
        <w:pStyle w:val="Caption"/>
        <w:spacing w:after="0"/>
      </w:pPr>
      <w:r>
        <w:t xml:space="preserve">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: </w:t>
      </w:r>
      <w:r w:rsidR="00A92365">
        <w:t>2 Ducks floating down the river</w:t>
      </w:r>
      <w:r>
        <w:t xml:space="preserve">                                </w:t>
      </w:r>
      <w:r w:rsidR="00A92365">
        <w:t xml:space="preserve">     </w:t>
      </w:r>
      <w:r>
        <w:t xml:space="preserve">Figure 6: </w:t>
      </w:r>
      <w:r w:rsidR="00A92365">
        <w:t>Large turtle on a log</w:t>
      </w:r>
    </w:p>
    <w:p w:rsidR="002518AA" w:rsidRPr="003B5150" w:rsidRDefault="002518AA" w:rsidP="002518AA">
      <w:pPr>
        <w:pStyle w:val="Caption"/>
      </w:pPr>
    </w:p>
    <w:p w:rsidR="002518AA" w:rsidRPr="003B5150" w:rsidRDefault="002518AA" w:rsidP="002518AA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2518AA" w:rsidRPr="0071675F" w:rsidRDefault="002518AA" w:rsidP="002518AA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DA3CE3" w:rsidRDefault="00DA3CE3" w:rsidP="002518AA">
      <w:pPr>
        <w:rPr>
          <w:b/>
          <w:bCs/>
          <w:color w:val="4F81BD" w:themeColor="accent1"/>
          <w:sz w:val="18"/>
          <w:szCs w:val="18"/>
        </w:rPr>
      </w:pPr>
    </w:p>
    <w:p w:rsidR="00A92365" w:rsidRDefault="00A92365" w:rsidP="002518AA">
      <w:pPr>
        <w:rPr>
          <w:b/>
          <w:bCs/>
          <w:color w:val="4F81BD" w:themeColor="accent1"/>
          <w:sz w:val="18"/>
          <w:szCs w:val="18"/>
        </w:rPr>
      </w:pPr>
    </w:p>
    <w:p w:rsidR="00A92365" w:rsidRDefault="00A92365" w:rsidP="002518AA">
      <w:pPr>
        <w:rPr>
          <w:b/>
          <w:bCs/>
          <w:color w:val="4F81BD" w:themeColor="accent1"/>
          <w:sz w:val="18"/>
          <w:szCs w:val="18"/>
        </w:rPr>
      </w:pPr>
    </w:p>
    <w:p w:rsidR="00A92365" w:rsidRDefault="00A92365" w:rsidP="002518AA">
      <w:pPr>
        <w:rPr>
          <w:b/>
          <w:bCs/>
          <w:color w:val="4F81BD" w:themeColor="accent1"/>
          <w:sz w:val="18"/>
          <w:szCs w:val="18"/>
        </w:rPr>
      </w:pPr>
    </w:p>
    <w:p w:rsidR="00A92365" w:rsidRDefault="00A92365" w:rsidP="002518AA">
      <w:pPr>
        <w:rPr>
          <w:b/>
          <w:bCs/>
          <w:color w:val="4F81BD" w:themeColor="accent1"/>
          <w:sz w:val="18"/>
          <w:szCs w:val="18"/>
        </w:rPr>
      </w:pPr>
    </w:p>
    <w:p w:rsidR="00A92365" w:rsidRDefault="00A92365" w:rsidP="002518AA">
      <w:pPr>
        <w:rPr>
          <w:b/>
          <w:bCs/>
          <w:color w:val="4F81BD" w:themeColor="accent1"/>
          <w:sz w:val="18"/>
          <w:szCs w:val="18"/>
        </w:rPr>
      </w:pPr>
    </w:p>
    <w:p w:rsidR="00A92365" w:rsidRDefault="00A92365" w:rsidP="00A92365">
      <w:pPr>
        <w:keepNext/>
        <w:tabs>
          <w:tab w:val="left" w:pos="6900"/>
        </w:tabs>
      </w:pPr>
      <w:bookmarkStart w:id="0" w:name="_GoBack"/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313F418A" wp14:editId="62C21995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B5C49C9" wp14:editId="2E878A00">
            <wp:extent cx="2593656" cy="1945242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92365" w:rsidRPr="00D043DA" w:rsidRDefault="00A92365" w:rsidP="00A92365">
      <w:pPr>
        <w:pStyle w:val="Caption"/>
        <w:spacing w:after="0"/>
      </w:pPr>
      <w:r>
        <w:t xml:space="preserve">Figure </w:t>
      </w:r>
      <w:r>
        <w:t>7</w:t>
      </w:r>
      <w:r>
        <w:t xml:space="preserve">: </w:t>
      </w:r>
      <w:r>
        <w:t>Example of erosion along the banks</w:t>
      </w:r>
      <w:r>
        <w:t xml:space="preserve">                               Figure </w:t>
      </w:r>
      <w:r>
        <w:t>8</w:t>
      </w:r>
      <w:r>
        <w:t xml:space="preserve">: </w:t>
      </w:r>
      <w:r>
        <w:t>View of the confluence of South and North Forks</w:t>
      </w: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92365" w:rsidRDefault="00A92365" w:rsidP="00A92365">
      <w:pPr>
        <w:keepNext/>
        <w:tabs>
          <w:tab w:val="left" w:pos="627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0C5DDA5" wp14:editId="61D4CCE5">
            <wp:simplePos x="0" y="0"/>
            <wp:positionH relativeFrom="column">
              <wp:posOffset>2905125</wp:posOffset>
            </wp:positionH>
            <wp:positionV relativeFrom="paragraph">
              <wp:posOffset>-4445</wp:posOffset>
            </wp:positionV>
            <wp:extent cx="2590800" cy="194310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3BC551BF" wp14:editId="1BDDDD16">
            <wp:extent cx="2593656" cy="1945242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92365" w:rsidRDefault="00A92365" w:rsidP="00A92365">
      <w:pPr>
        <w:pStyle w:val="Caption"/>
        <w:spacing w:after="0"/>
      </w:pPr>
      <w:r>
        <w:t xml:space="preserve">Figure </w:t>
      </w:r>
      <w:r>
        <w:t>9</w:t>
      </w:r>
      <w:r>
        <w:t xml:space="preserve">: </w:t>
      </w:r>
      <w:r>
        <w:t>The tree that is no longer blocking the river</w:t>
      </w:r>
      <w:r>
        <w:t xml:space="preserve"> </w:t>
      </w:r>
      <w:r>
        <w:t xml:space="preserve">               </w:t>
      </w:r>
      <w:r>
        <w:t xml:space="preserve">Figure </w:t>
      </w:r>
      <w:r>
        <w:t>10</w:t>
      </w:r>
      <w:r>
        <w:t xml:space="preserve">: </w:t>
      </w:r>
      <w:r>
        <w:t>Nice shot of fall colors and reflection on the water</w:t>
      </w:r>
    </w:p>
    <w:p w:rsidR="00A92365" w:rsidRDefault="00A92365" w:rsidP="00A92365"/>
    <w:p w:rsidR="00A92365" w:rsidRPr="00D043DA" w:rsidRDefault="00A92365" w:rsidP="00A92365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FD65F56" wp14:editId="4E143391">
            <wp:simplePos x="0" y="0"/>
            <wp:positionH relativeFrom="column">
              <wp:posOffset>2924175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F9D1C30" wp14:editId="794F4AAE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2590800" cy="194310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365" w:rsidRDefault="00A92365" w:rsidP="00A92365">
      <w:pPr>
        <w:keepNext/>
      </w:pPr>
    </w:p>
    <w:p w:rsidR="00A92365" w:rsidRDefault="00A92365" w:rsidP="00A92365">
      <w:pPr>
        <w:pStyle w:val="Caption"/>
      </w:pPr>
    </w:p>
    <w:p w:rsidR="00A92365" w:rsidRDefault="00A92365" w:rsidP="00A92365">
      <w:pPr>
        <w:pStyle w:val="Caption"/>
      </w:pPr>
    </w:p>
    <w:p w:rsidR="00A92365" w:rsidRDefault="00A92365" w:rsidP="00A92365">
      <w:pPr>
        <w:pStyle w:val="Caption"/>
        <w:tabs>
          <w:tab w:val="left" w:pos="2280"/>
        </w:tabs>
      </w:pPr>
      <w:r>
        <w:tab/>
      </w:r>
    </w:p>
    <w:p w:rsidR="00A92365" w:rsidRDefault="00A92365" w:rsidP="00A92365">
      <w:pPr>
        <w:pStyle w:val="Caption"/>
      </w:pPr>
    </w:p>
    <w:p w:rsidR="00A92365" w:rsidRDefault="00A92365" w:rsidP="00A92365">
      <w:pPr>
        <w:pStyle w:val="Caption"/>
      </w:pPr>
    </w:p>
    <w:p w:rsidR="00A92365" w:rsidRDefault="00A92365" w:rsidP="00A92365">
      <w:pPr>
        <w:pStyle w:val="Caption"/>
      </w:pPr>
    </w:p>
    <w:p w:rsidR="00A92365" w:rsidRDefault="00A92365" w:rsidP="00A92365">
      <w:pPr>
        <w:pStyle w:val="Caption"/>
        <w:spacing w:after="0"/>
      </w:pPr>
      <w:r>
        <w:t xml:space="preserve"> Figure </w:t>
      </w:r>
      <w:r>
        <w:t>11</w:t>
      </w:r>
      <w:r>
        <w:t xml:space="preserve">: </w:t>
      </w:r>
      <w:r>
        <w:t xml:space="preserve">Piece of a car near Darden </w:t>
      </w:r>
      <w:proofErr w:type="spellStart"/>
      <w:r>
        <w:t>Towe</w:t>
      </w:r>
      <w:proofErr w:type="spellEnd"/>
      <w:r>
        <w:t xml:space="preserve"> </w:t>
      </w:r>
      <w:r>
        <w:t xml:space="preserve">                                </w:t>
      </w:r>
      <w:r>
        <w:t xml:space="preserve"> </w:t>
      </w:r>
      <w:r>
        <w:t>Fi</w:t>
      </w:r>
      <w:r>
        <w:t>gure 12</w:t>
      </w:r>
      <w:r>
        <w:t xml:space="preserve">: </w:t>
      </w:r>
      <w:r>
        <w:t>Sediment from heavy rains at Darden boat ramp</w:t>
      </w:r>
    </w:p>
    <w:p w:rsidR="00A92365" w:rsidRPr="003B5150" w:rsidRDefault="00A92365" w:rsidP="00A92365">
      <w:pPr>
        <w:pStyle w:val="Caption"/>
      </w:pPr>
    </w:p>
    <w:p w:rsidR="00A92365" w:rsidRPr="003B5150" w:rsidRDefault="00A92365" w:rsidP="00A92365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p w:rsidR="00A92365" w:rsidRPr="0092192E" w:rsidRDefault="00A92365" w:rsidP="002518AA">
      <w:pPr>
        <w:rPr>
          <w:b/>
          <w:bCs/>
          <w:color w:val="4F81BD" w:themeColor="accent1"/>
          <w:sz w:val="18"/>
          <w:szCs w:val="18"/>
        </w:rPr>
      </w:pPr>
    </w:p>
    <w:sectPr w:rsidR="00A92365" w:rsidRPr="0092192E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2375C"/>
    <w:rsid w:val="000518AC"/>
    <w:rsid w:val="000B0F71"/>
    <w:rsid w:val="000C09B5"/>
    <w:rsid w:val="000E0B81"/>
    <w:rsid w:val="0010315C"/>
    <w:rsid w:val="001D0DE5"/>
    <w:rsid w:val="001E1BDB"/>
    <w:rsid w:val="001E3769"/>
    <w:rsid w:val="002518AA"/>
    <w:rsid w:val="002C2EA7"/>
    <w:rsid w:val="003034CF"/>
    <w:rsid w:val="003F5E23"/>
    <w:rsid w:val="0041733B"/>
    <w:rsid w:val="004231F2"/>
    <w:rsid w:val="004F4915"/>
    <w:rsid w:val="005D2B35"/>
    <w:rsid w:val="005D5C86"/>
    <w:rsid w:val="006427B9"/>
    <w:rsid w:val="00662432"/>
    <w:rsid w:val="006932D1"/>
    <w:rsid w:val="006E2761"/>
    <w:rsid w:val="0071675F"/>
    <w:rsid w:val="00803CCE"/>
    <w:rsid w:val="00811DA8"/>
    <w:rsid w:val="008E008F"/>
    <w:rsid w:val="0092192E"/>
    <w:rsid w:val="00921A2C"/>
    <w:rsid w:val="00924A60"/>
    <w:rsid w:val="009254BB"/>
    <w:rsid w:val="00940E15"/>
    <w:rsid w:val="009C0EBB"/>
    <w:rsid w:val="009F66A3"/>
    <w:rsid w:val="00A911AF"/>
    <w:rsid w:val="00A92365"/>
    <w:rsid w:val="00B16ED7"/>
    <w:rsid w:val="00B71806"/>
    <w:rsid w:val="00BF6578"/>
    <w:rsid w:val="00C10138"/>
    <w:rsid w:val="00C1515B"/>
    <w:rsid w:val="00C65F16"/>
    <w:rsid w:val="00CE420F"/>
    <w:rsid w:val="00CE5810"/>
    <w:rsid w:val="00D043DA"/>
    <w:rsid w:val="00D26207"/>
    <w:rsid w:val="00D94523"/>
    <w:rsid w:val="00DA3CE3"/>
    <w:rsid w:val="00DD0A47"/>
    <w:rsid w:val="00DD1E05"/>
    <w:rsid w:val="00DD5CAC"/>
    <w:rsid w:val="00E65E75"/>
    <w:rsid w:val="00E770F7"/>
    <w:rsid w:val="00E96C7E"/>
    <w:rsid w:val="00ED3CA2"/>
    <w:rsid w:val="00EF4B60"/>
    <w:rsid w:val="00F73203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87A1F-C039-4D7A-ABC1-A379358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paragraph" w:styleId="Heading1">
    <w:name w:val="heading 1"/>
    <w:basedOn w:val="Normal"/>
    <w:link w:val="Heading1Char"/>
    <w:uiPriority w:val="9"/>
    <w:qFormat/>
    <w:rsid w:val="00BF65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E420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6578"/>
    <w:rPr>
      <w:rFonts w:ascii="Times New Roman" w:eastAsia="Times New Roman" w:hAnsi="Times New Roman" w:cs="Times New Roman"/>
      <w:bCs/>
      <w:iCs w:val="0"/>
      <w:kern w:val="36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85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Dan</cp:lastModifiedBy>
  <cp:revision>3</cp:revision>
  <dcterms:created xsi:type="dcterms:W3CDTF">2015-07-03T12:59:00Z</dcterms:created>
  <dcterms:modified xsi:type="dcterms:W3CDTF">2015-10-22T02:30:00Z</dcterms:modified>
</cp:coreProperties>
</file>